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2E" w:rsidRPr="00D2062E" w:rsidRDefault="00D2062E" w:rsidP="00D2062E">
      <w:pPr>
        <w:widowControl/>
        <w:pBdr>
          <w:bottom w:val="single" w:sz="12" w:space="4" w:color="ECECEC"/>
        </w:pBdr>
        <w:spacing w:line="390" w:lineRule="atLeast"/>
        <w:jc w:val="center"/>
        <w:outlineLvl w:val="0"/>
        <w:rPr>
          <w:rFonts w:ascii="宋体" w:eastAsia="宋体" w:hAnsi="宋体" w:cs="宋体"/>
          <w:b/>
          <w:bCs/>
          <w:color w:val="82080D"/>
          <w:kern w:val="36"/>
          <w:sz w:val="27"/>
          <w:szCs w:val="27"/>
        </w:rPr>
      </w:pPr>
      <w:r w:rsidRPr="00D2062E">
        <w:rPr>
          <w:rFonts w:ascii="宋体" w:eastAsia="宋体" w:hAnsi="宋体" w:cs="宋体"/>
          <w:b/>
          <w:bCs/>
          <w:color w:val="82080D"/>
          <w:kern w:val="36"/>
          <w:sz w:val="27"/>
          <w:szCs w:val="27"/>
        </w:rPr>
        <w:t>我校举办2019级研究生新生入学教育系列活动</w:t>
      </w:r>
      <w:bookmarkStart w:id="0" w:name="_GoBack"/>
      <w:bookmarkEnd w:id="0"/>
    </w:p>
    <w:p w:rsidR="00D2062E" w:rsidRPr="00D2062E" w:rsidRDefault="00D2062E" w:rsidP="00D2062E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2019年9月，1351名2019级研究生来校报到，开始研究生阶段学习生活。针对研究生学习生活新需求和新特点，研究生院积极筹划，为新生组织开展了系列入学教育活动。入学教育采用必学和选学相结合的方式开展，主题涵盖研究生综合教育、学术诚信与学术规范教育、健康教育、安全教育及图书资源教育等内容，涉及研究生科研、学习、生涯规划、心理调适、运动健康、女生保健以及校园生活等各个方面，为研究生开始新阶段的学习生活保驾护航。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综合教育（一）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讲座由校党委副书记岑红教授主讲。岑书记结合自己多年指导研究生的经验，就研究生学习和成长给出相关建议：一是根据现实情况，选取合理个人目标，并对目标做适时调整；二是了解掌握就业、国内读博、出国深造等不同目标的实现路径；三是从学会读书、学会研究、学会创新和学会做人等方面切实提升自己的能力；四是兼顾研究生阶段的科研学习和个人生活，最终收获人品养成、学业有成、形象塑成</w:t>
      </w:r>
      <w:proofErr w:type="gramStart"/>
      <w:r w:rsidRPr="00D2062E">
        <w:rPr>
          <w:rFonts w:ascii="仿宋" w:eastAsia="仿宋" w:hAnsi="仿宋" w:cs="宋体" w:hint="eastAsia"/>
          <w:kern w:val="0"/>
          <w:sz w:val="29"/>
          <w:szCs w:val="29"/>
        </w:rPr>
        <w:t>和情定家</w:t>
      </w:r>
      <w:proofErr w:type="gramEnd"/>
      <w:r w:rsidRPr="00D2062E">
        <w:rPr>
          <w:rFonts w:ascii="仿宋" w:eastAsia="仿宋" w:hAnsi="仿宋" w:cs="宋体" w:hint="eastAsia"/>
          <w:kern w:val="0"/>
          <w:sz w:val="29"/>
          <w:szCs w:val="29"/>
        </w:rPr>
        <w:t>成的美好成果。岑书记送给新生“清醒”“理性”“勤奋”“开心”4个词，鼓励大家在新的学习生涯中做好人生规划，选择自己的前进方向，珍惜在校学习的日子，确立自己的人生方向，</w:t>
      </w:r>
      <w:proofErr w:type="gramStart"/>
      <w:r w:rsidRPr="00D2062E">
        <w:rPr>
          <w:rFonts w:ascii="仿宋" w:eastAsia="仿宋" w:hAnsi="仿宋" w:cs="宋体" w:hint="eastAsia"/>
          <w:kern w:val="0"/>
          <w:sz w:val="29"/>
          <w:szCs w:val="29"/>
        </w:rPr>
        <w:t>不</w:t>
      </w:r>
      <w:proofErr w:type="gramEnd"/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虚度光阴，不负韶光。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宋体" w:eastAsia="宋体" w:hAnsi="宋体" w:cs="宋体"/>
          <w:noProof/>
          <w:kern w:val="0"/>
          <w:sz w:val="23"/>
          <w:szCs w:val="23"/>
        </w:rPr>
        <w:lastRenderedPageBreak/>
        <w:drawing>
          <wp:inline distT="0" distB="0" distL="0" distR="0" wp14:anchorId="370DB51C" wp14:editId="51F6C19B">
            <wp:extent cx="6086475" cy="4057650"/>
            <wp:effectExtent l="0" t="0" r="9525" b="0"/>
            <wp:docPr id="1" name="图片 1" descr="http://yjsy.jsnu.edu.cn/_upload/article/images/eb/0c/6d2b0b7f4e3b98d015ab24b2aaaa/b66149f6-717c-4237-b9ad-e847546de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jsy.jsnu.edu.cn/_upload/article/images/eb/0c/6d2b0b7f4e3b98d015ab24b2aaaa/b66149f6-717c-4237-b9ad-e847546def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E" w:rsidRPr="00D2062E" w:rsidRDefault="00D2062E" w:rsidP="00D2062E">
      <w:pPr>
        <w:widowControl/>
        <w:spacing w:before="60" w:after="90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综合教育（二）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讲座由副校长蔡国春教授主讲。蔡校长分析了当前研究生读研的主要动机；阐释了研究生教育的含义，回顾了我校研究生教育发展历程，重点介绍了我校研究生教育改革举措、成就以及今后的发展规划；比较了不同学位类型研究生培养的侧重点，不同学位类型研究生的发展方向；以社会关注度较高的研究生教育事件为例，剖析了现阶段我国研究生教育存在的缺失和不足，提醒新生引以为戒，树立正确的学习态度；鼓励新生以研究为志业，勤学多问、好好生活，有意义的度过研究生生活。</w:t>
      </w:r>
    </w:p>
    <w:p w:rsidR="00D2062E" w:rsidRPr="00D2062E" w:rsidRDefault="00D2062E" w:rsidP="00D2062E">
      <w:pPr>
        <w:widowControl/>
        <w:spacing w:before="60" w:after="9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宋体" w:eastAsia="宋体" w:hAnsi="宋体" w:cs="宋体"/>
          <w:noProof/>
          <w:kern w:val="0"/>
          <w:sz w:val="23"/>
          <w:szCs w:val="23"/>
        </w:rPr>
        <w:lastRenderedPageBreak/>
        <w:drawing>
          <wp:inline distT="0" distB="0" distL="0" distR="0" wp14:anchorId="23E9CAB1" wp14:editId="736B3123">
            <wp:extent cx="6086475" cy="4057650"/>
            <wp:effectExtent l="0" t="0" r="9525" b="0"/>
            <wp:docPr id="2" name="图片 2" descr="http://yjsy.jsnu.edu.cn/_upload/article/images/eb/0c/6d2b0b7f4e3b98d015ab24b2aaaa/36ba05f9-fd54-4f40-a7db-12bcbece7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jsy.jsnu.edu.cn/_upload/article/images/eb/0c/6d2b0b7f4e3b98d015ab24b2aaaa/36ba05f9-fd54-4f40-a7db-12bcbece7c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安全教育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讲座由校保卫处吕建刚处长主讲。吕处长围绕校园存在的安全隐患问题、如何避免产生安全隐患以及如何消除安全隐患三个方面进行了讲解。结合各高校出现的真实案例，吕处长重点介绍了政治安全、意识形态安全、财产安全、人身安全、实验室安全、宿舍安全、交通安全等问题，强调研究生要提高安全防范能力，建立系统的大安全观；建议研究生能够借此学习机会掌握必要的安全知识和技能，更好地保护自己，健康快乐地学习生活。</w:t>
      </w:r>
    </w:p>
    <w:p w:rsidR="00D2062E" w:rsidRPr="00D2062E" w:rsidRDefault="00D2062E" w:rsidP="00D2062E">
      <w:pPr>
        <w:widowControl/>
        <w:spacing w:before="60" w:after="9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/>
          <w:noProof/>
          <w:kern w:val="0"/>
          <w:sz w:val="29"/>
          <w:szCs w:val="29"/>
        </w:rPr>
        <w:lastRenderedPageBreak/>
        <w:drawing>
          <wp:inline distT="0" distB="0" distL="0" distR="0" wp14:anchorId="5B11A1C5" wp14:editId="78572FE7">
            <wp:extent cx="6086475" cy="4057650"/>
            <wp:effectExtent l="0" t="0" r="9525" b="0"/>
            <wp:docPr id="3" name="图片 3" descr="http://yjsy.jsnu.edu.cn/_upload/article/images/eb/0c/6d2b0b7f4e3b98d015ab24b2aaaa/39fca6b0-36e9-43ef-b2f8-6cc7070d4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yjsy.jsnu.edu.cn/_upload/article/images/eb/0c/6d2b0b7f4e3b98d015ab24b2aaaa/39fca6b0-36e9-43ef-b2f8-6cc7070d408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心理健康教育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讲座由教育科学学院李梅教授主讲。李老师从“压力是什么”入手，用幽默诙谐的语言为大家分析了压力的来源和普遍性；介绍了压力情绪的产生机制和特性，释放情绪最有效的方式是言语表达，其次是行为表达，鼓励大家寻找自己的压力敏感区；提出管理压力的方法——了解自己、了解他人、认识环境，提醒新生既要洞察压力产生的原因，也要学会接受自己负面的情绪，合理宣泄，调节情绪。讲座过程中，李老师穿插了大量真实案例，让晦涩的理论变得浅显易懂，更使新生们掌握了实用有效的情绪心理调节方法。</w:t>
      </w:r>
    </w:p>
    <w:p w:rsidR="00D2062E" w:rsidRPr="00D2062E" w:rsidRDefault="00D2062E" w:rsidP="00D2062E">
      <w:pPr>
        <w:widowControl/>
        <w:spacing w:before="60" w:after="9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/>
          <w:noProof/>
          <w:kern w:val="0"/>
          <w:sz w:val="29"/>
          <w:szCs w:val="29"/>
        </w:rPr>
        <w:lastRenderedPageBreak/>
        <w:drawing>
          <wp:inline distT="0" distB="0" distL="0" distR="0" wp14:anchorId="4E77E89E" wp14:editId="05AF6290">
            <wp:extent cx="6076950" cy="4057650"/>
            <wp:effectExtent l="0" t="0" r="0" b="0"/>
            <wp:docPr id="4" name="图片 4" descr="http://yjsy.jsnu.edu.cn/_upload/article/images/eb/0c/6d2b0b7f4e3b98d015ab24b2aaaa/54a656df-cb90-41bc-aaf0-7501a0965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yjsy.jsnu.edu.cn/_upload/article/images/eb/0c/6d2b0b7f4e3b98d015ab24b2aaaa/54a656df-cb90-41bc-aaf0-7501a0965c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运动健康教育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讲座由体育学院院长房冬梅教授主讲。房院长从自己专业学习经历讲起，指出运动对人类如同吃饭和睡眠一样重要；对“运动”一词的来源以及运动的分类进行了详细的阐述，并把经常运动的人与很少运动的人进行比较，强调运动的必要性、重要性，介绍了科学的运动方法；从饮食的角度为大家讲解了一日三餐的“金字塔形”膳食比例，引导同学们正常摄入饮食，保证身体健康；鼓励同学们通过合理的运动与健康的膳食来提高身体素质，以完美的状态迎接全新的生活。</w:t>
      </w:r>
    </w:p>
    <w:p w:rsidR="00D2062E" w:rsidRPr="00D2062E" w:rsidRDefault="00D2062E" w:rsidP="00D2062E">
      <w:pPr>
        <w:widowControl/>
        <w:spacing w:before="60" w:after="9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/>
          <w:noProof/>
          <w:kern w:val="0"/>
          <w:sz w:val="29"/>
          <w:szCs w:val="29"/>
        </w:rPr>
        <w:lastRenderedPageBreak/>
        <w:drawing>
          <wp:inline distT="0" distB="0" distL="0" distR="0" wp14:anchorId="6923DE5F" wp14:editId="003E3DC7">
            <wp:extent cx="6086475" cy="4057650"/>
            <wp:effectExtent l="0" t="0" r="9525" b="0"/>
            <wp:docPr id="5" name="图片 5" descr="http://yjsy.jsnu.edu.cn/_upload/article/images/eb/0c/6d2b0b7f4e3b98d015ab24b2aaaa/b4be3cee-dd7f-4bed-bf20-d63fa0429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jsy.jsnu.edu.cn/_upload/article/images/eb/0c/6d2b0b7f4e3b98d015ab24b2aaaa/b4be3cee-dd7f-4bed-bf20-d63fa0429d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女研究生健康教育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讲座由校医院副主任医师文</w:t>
      </w:r>
      <w:proofErr w:type="gramStart"/>
      <w:r w:rsidRPr="00D2062E">
        <w:rPr>
          <w:rFonts w:ascii="仿宋" w:eastAsia="仿宋" w:hAnsi="仿宋" w:cs="宋体" w:hint="eastAsia"/>
          <w:kern w:val="0"/>
          <w:sz w:val="29"/>
          <w:szCs w:val="29"/>
        </w:rPr>
        <w:t>颖老师</w:t>
      </w:r>
      <w:proofErr w:type="gramEnd"/>
      <w:r w:rsidRPr="00D2062E">
        <w:rPr>
          <w:rFonts w:ascii="仿宋" w:eastAsia="仿宋" w:hAnsi="仿宋" w:cs="宋体" w:hint="eastAsia"/>
          <w:kern w:val="0"/>
          <w:sz w:val="29"/>
          <w:szCs w:val="29"/>
        </w:rPr>
        <w:t>主讲。文老师有着十几年三甲医院妇科工作经历，临床经验丰富。针对女研究生群体特点和需求，文老师就女性健康基础知识和常见疾病等做了详细介绍。她用简单易懂的语言向大家细致讲解了关于女性健康的保健方法，耐心详尽解答了大家关心的女性健康和疫苗接种等问题。</w:t>
      </w:r>
    </w:p>
    <w:p w:rsidR="00D2062E" w:rsidRPr="00D2062E" w:rsidRDefault="00D2062E" w:rsidP="00D2062E">
      <w:pPr>
        <w:widowControl/>
        <w:spacing w:before="60" w:after="9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/>
          <w:noProof/>
          <w:kern w:val="0"/>
          <w:sz w:val="29"/>
          <w:szCs w:val="29"/>
        </w:rPr>
        <w:lastRenderedPageBreak/>
        <w:drawing>
          <wp:inline distT="0" distB="0" distL="0" distR="0" wp14:anchorId="2016CEB6" wp14:editId="4E3C1352">
            <wp:extent cx="6086475" cy="4124325"/>
            <wp:effectExtent l="0" t="0" r="9525" b="9525"/>
            <wp:docPr id="6" name="图片 6" descr="http://yjsy.jsnu.edu.cn/_upload/article/images/eb/0c/6d2b0b7f4e3b98d015ab24b2aaaa/5f1d4c1e-2bff-478c-867d-38cebb442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yjsy.jsnu.edu.cn/_upload/article/images/eb/0c/6d2b0b7f4e3b98d015ab24b2aaaa/5f1d4c1e-2bff-478c-867d-38cebb442df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bookmarkStart w:id="1" w:name="_Hlk19131149"/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图书资源</w:t>
      </w:r>
      <w:bookmarkEnd w:id="1"/>
      <w:r w:rsidRPr="00D2062E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教育</w:t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讲座由图书馆卞丽老师主讲。卞老师介绍了我校各校区图书馆的馆舍分布、图书文献资源概况、馆外资源以及信息服务等情况；详细说明了各学科图书的编排方法和具体分布；各种特殊文献资料的保存和借阅方法；针对研究生群体科研需求，分门别类介绍了我校现有各种中外文数字资源库及使用方法；以古籍书籍为例，现场展示如何利用图书馆网络搜索功能查阅所需文献；推荐校图书馆学科支持和研究支持的信息服务，提醒新生借阅图书时遵守借阅规则。</w:t>
      </w:r>
    </w:p>
    <w:p w:rsidR="00D2062E" w:rsidRPr="00D2062E" w:rsidRDefault="00D2062E" w:rsidP="00D2062E">
      <w:pPr>
        <w:widowControl/>
        <w:spacing w:before="60" w:after="90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/>
          <w:noProof/>
          <w:kern w:val="0"/>
          <w:sz w:val="29"/>
          <w:szCs w:val="29"/>
        </w:rPr>
        <w:lastRenderedPageBreak/>
        <w:drawing>
          <wp:inline distT="0" distB="0" distL="0" distR="0" wp14:anchorId="2604DAAF" wp14:editId="2F07649E">
            <wp:extent cx="6086475" cy="4057650"/>
            <wp:effectExtent l="0" t="0" r="9525" b="0"/>
            <wp:docPr id="7" name="图片 7" descr="http://yjsy.jsnu.edu.cn/_upload/article/images/eb/0c/6d2b0b7f4e3b98d015ab24b2aaaa/c9837606-328b-4ed4-b878-6528c6a85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yjsy.jsnu.edu.cn/_upload/article/images/eb/0c/6d2b0b7f4e3b98d015ab24b2aaaa/c9837606-328b-4ed4-b878-6528c6a85d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E" w:rsidRPr="00D2062E" w:rsidRDefault="00D2062E" w:rsidP="00D2062E">
      <w:pPr>
        <w:widowControl/>
        <w:spacing w:before="60" w:after="90" w:line="480" w:lineRule="atLeast"/>
        <w:ind w:firstLine="555"/>
        <w:rPr>
          <w:rFonts w:ascii="宋体" w:eastAsia="宋体" w:hAnsi="宋体" w:cs="宋体"/>
          <w:kern w:val="0"/>
          <w:sz w:val="23"/>
          <w:szCs w:val="23"/>
        </w:rPr>
      </w:pPr>
      <w:r w:rsidRPr="00D2062E">
        <w:rPr>
          <w:rFonts w:ascii="仿宋" w:eastAsia="仿宋" w:hAnsi="仿宋" w:cs="宋体" w:hint="eastAsia"/>
          <w:kern w:val="0"/>
          <w:sz w:val="29"/>
          <w:szCs w:val="29"/>
        </w:rPr>
        <w:t>此外，研究生新生心理普测工作正在进行中。研究生院还将组织新生开展研究生学术诚信与学术规范集中测试，各学院也为新生准备了各类专业学习指导和主题教育，确保新生顺利度过入学适应期。</w:t>
      </w:r>
    </w:p>
    <w:p w:rsidR="00D2062E" w:rsidRPr="00D2062E" w:rsidRDefault="00D2062E" w:rsidP="00D2062E">
      <w:pPr>
        <w:widowControl/>
        <w:spacing w:before="60" w:after="90"/>
        <w:rPr>
          <w:rFonts w:ascii="宋体" w:eastAsia="宋体" w:hAnsi="宋体" w:cs="宋体"/>
          <w:kern w:val="0"/>
          <w:sz w:val="23"/>
          <w:szCs w:val="23"/>
        </w:rPr>
      </w:pPr>
    </w:p>
    <w:p w:rsidR="00F610E5" w:rsidRPr="00D2062E" w:rsidRDefault="00F610E5">
      <w:pPr>
        <w:rPr>
          <w:rFonts w:hint="eastAsia"/>
        </w:rPr>
      </w:pPr>
    </w:p>
    <w:sectPr w:rsidR="00F610E5" w:rsidRPr="00D2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8A"/>
    <w:rsid w:val="00935C8A"/>
    <w:rsid w:val="00D2062E"/>
    <w:rsid w:val="00F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99C7E-8FC6-46BA-AB20-05BD7642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2020-09-25T06:51:00Z</dcterms:created>
  <dcterms:modified xsi:type="dcterms:W3CDTF">2020-09-25T06:52:00Z</dcterms:modified>
</cp:coreProperties>
</file>